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1143000</wp:posOffset>
                </wp:positionH>
                <wp:positionV relativeFrom="paragraph">
                  <wp:posOffset>141877</wp:posOffset>
                </wp:positionV>
                <wp:extent cx="7772400" cy="508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7724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50800">
                              <a:moveTo>
                                <a:pt x="7772400" y="44183"/>
                              </a:moveTo>
                              <a:lnTo>
                                <a:pt x="0" y="44183"/>
                              </a:lnTo>
                              <a:lnTo>
                                <a:pt x="0" y="50292"/>
                              </a:lnTo>
                              <a:lnTo>
                                <a:pt x="7772400" y="50292"/>
                              </a:lnTo>
                              <a:lnTo>
                                <a:pt x="7772400" y="44183"/>
                              </a:lnTo>
                              <a:close/>
                            </a:path>
                            <a:path w="7772400" h="508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7772400" y="6083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00008pt;margin-top:11.171475pt;width:612pt;height:4pt;mso-position-horizontal-relative:page;mso-position-vertical-relative:paragraph;z-index:15731200" id="docshape5" coordorigin="1800,223" coordsize="12240,80" path="m14040,293l1800,293,1800,303,14040,303,14040,293xm14040,223l1800,223,1800,233,14040,233,14040,22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UNITED</w:t>
      </w:r>
      <w:r>
        <w:rPr>
          <w:spacing w:val="-2"/>
        </w:rPr>
        <w:t> STATES</w:t>
      </w:r>
    </w:p>
    <w:p>
      <w:pPr>
        <w:spacing w:before="6"/>
        <w:ind w:left="361" w:right="2" w:firstLine="0"/>
        <w:jc w:val="center"/>
        <w:rPr>
          <w:b/>
          <w:sz w:val="36"/>
        </w:rPr>
      </w:pPr>
      <w:r>
        <w:rPr>
          <w:b/>
          <w:sz w:val="36"/>
        </w:rPr>
        <w:t>SECURITIES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AND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EXCHANGE</w:t>
      </w:r>
      <w:r>
        <w:rPr>
          <w:b/>
          <w:spacing w:val="-5"/>
          <w:sz w:val="36"/>
        </w:rPr>
        <w:t> </w:t>
      </w:r>
      <w:r>
        <w:rPr>
          <w:b/>
          <w:spacing w:val="-2"/>
          <w:sz w:val="36"/>
        </w:rPr>
        <w:t>COMMISSION</w:t>
      </w:r>
    </w:p>
    <w:p>
      <w:pPr>
        <w:spacing w:before="8"/>
        <w:ind w:left="361" w:right="1" w:firstLine="0"/>
        <w:jc w:val="center"/>
        <w:rPr>
          <w:b/>
          <w:sz w:val="24"/>
        </w:rPr>
      </w:pPr>
      <w:r>
        <w:rPr>
          <w:b/>
          <w:sz w:val="24"/>
        </w:rPr>
        <w:t>Washington,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D.C.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20549</w:t>
      </w:r>
    </w:p>
    <w:p>
      <w:pPr>
        <w:pStyle w:val="BodyText"/>
        <w:spacing w:before="61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4212335</wp:posOffset>
                </wp:positionH>
                <wp:positionV relativeFrom="paragraph">
                  <wp:posOffset>200217</wp:posOffset>
                </wp:positionV>
                <wp:extent cx="1632585" cy="139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63258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 h="13970">
                              <a:moveTo>
                                <a:pt x="1632203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1632203" y="0"/>
                              </a:lnTo>
                              <a:lnTo>
                                <a:pt x="1632203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1.679993pt;margin-top:15.765191pt;width:128.519993pt;height:1.080002pt;mso-position-horizontal-relative:page;mso-position-vertical-relative:paragraph;z-index:-1572864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194"/>
      </w:pPr>
      <w:r>
        <w:rPr/>
        <w:t>FORM</w:t>
      </w:r>
      <w:r>
        <w:rPr>
          <w:spacing w:val="-2"/>
        </w:rPr>
        <w:t> </w:t>
      </w:r>
      <w:r>
        <w:rPr/>
        <w:t>8-</w:t>
      </w:r>
      <w:r>
        <w:rPr>
          <w:spacing w:val="-10"/>
        </w:rPr>
        <w:t>K</w:t>
      </w:r>
    </w:p>
    <w:p>
      <w:pPr>
        <w:pStyle w:val="BodyText"/>
        <w:spacing w:before="66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4212335</wp:posOffset>
                </wp:positionH>
                <wp:positionV relativeFrom="paragraph">
                  <wp:posOffset>203730</wp:posOffset>
                </wp:positionV>
                <wp:extent cx="1632585" cy="139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63258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 h="13970">
                              <a:moveTo>
                                <a:pt x="1632203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1632203" y="0"/>
                              </a:lnTo>
                              <a:lnTo>
                                <a:pt x="1632203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1.679993pt;margin-top:16.041758pt;width:128.519993pt;height:1.080002pt;mso-position-horizontal-relative:page;mso-position-vertical-relative:paragraph;z-index:-1572812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96"/>
        <w:ind w:left="361" w:right="0" w:firstLine="0"/>
        <w:jc w:val="center"/>
        <w:rPr>
          <w:b/>
          <w:sz w:val="24"/>
        </w:rPr>
      </w:pPr>
      <w:r>
        <w:rPr>
          <w:b/>
          <w:sz w:val="24"/>
        </w:rPr>
        <w:t>CURRENT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REPORT</w:t>
      </w:r>
    </w:p>
    <w:p>
      <w:pPr>
        <w:spacing w:before="4"/>
        <w:ind w:left="361" w:right="1" w:firstLine="0"/>
        <w:jc w:val="center"/>
        <w:rPr>
          <w:b/>
          <w:sz w:val="24"/>
        </w:rPr>
      </w:pPr>
      <w:r>
        <w:rPr>
          <w:b/>
          <w:sz w:val="24"/>
        </w:rPr>
        <w:t>Pursuant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15(d)</w:t>
      </w:r>
    </w:p>
    <w:p>
      <w:pPr>
        <w:spacing w:before="3"/>
        <w:ind w:left="361" w:right="2" w:firstLine="0"/>
        <w:jc w:val="center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Securities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Exchange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 </w:t>
      </w:r>
      <w:r>
        <w:rPr>
          <w:b/>
          <w:spacing w:val="-4"/>
          <w:sz w:val="24"/>
        </w:rPr>
        <w:t>1934</w:t>
      </w:r>
    </w:p>
    <w:p>
      <w:pPr>
        <w:spacing w:before="204"/>
        <w:ind w:left="361" w:right="2" w:firstLine="0"/>
        <w:jc w:val="center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 Report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(Date 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earliest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event reported)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7,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2026</w:t>
      </w:r>
    </w:p>
    <w:p>
      <w:pPr>
        <w:pStyle w:val="BodyText"/>
        <w:spacing w:before="63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4212335</wp:posOffset>
                </wp:positionH>
                <wp:positionV relativeFrom="paragraph">
                  <wp:posOffset>201862</wp:posOffset>
                </wp:positionV>
                <wp:extent cx="1632585" cy="127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6325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 h="12700">
                              <a:moveTo>
                                <a:pt x="1632203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1632203" y="0"/>
                              </a:lnTo>
                              <a:lnTo>
                                <a:pt x="1632203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1.679993pt;margin-top:15.8947pt;width:128.519993pt;height:.959999pt;mso-position-horizontal-relative:page;mso-position-vertical-relative:paragraph;z-index:-1572761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Title"/>
      </w:pPr>
      <w:r>
        <w:rPr/>
        <w:t>Altaba</w:t>
      </w:r>
      <w:r>
        <w:rPr>
          <w:spacing w:val="-4"/>
        </w:rPr>
        <w:t> Inc.</w:t>
      </w:r>
    </w:p>
    <w:p>
      <w:pPr>
        <w:pStyle w:val="Heading2"/>
        <w:spacing w:before="9"/>
        <w:ind w:right="3"/>
        <w:jc w:val="center"/>
      </w:pPr>
      <w:r>
        <w:rPr/>
        <w:t>(Exact</w:t>
      </w:r>
      <w:r>
        <w:rPr>
          <w:spacing w:val="-6"/>
        </w:rPr>
        <w:t> </w:t>
      </w:r>
      <w:r>
        <w:rPr/>
        <w:t>name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registrant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specified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>
          <w:spacing w:val="-2"/>
        </w:rPr>
        <w:t>charter)</w:t>
      </w:r>
    </w:p>
    <w:p>
      <w:pPr>
        <w:pStyle w:val="BodyText"/>
        <w:spacing w:before="55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4212335</wp:posOffset>
                </wp:positionH>
                <wp:positionV relativeFrom="paragraph">
                  <wp:posOffset>196765</wp:posOffset>
                </wp:positionV>
                <wp:extent cx="1632585" cy="1270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6325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 h="12700">
                              <a:moveTo>
                                <a:pt x="1632203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1632203" y="0"/>
                              </a:lnTo>
                              <a:lnTo>
                                <a:pt x="1632203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1.679993pt;margin-top:15.493323pt;width:128.519993pt;height:.959999pt;mso-position-horizontal-relative:page;mso-position-vertical-relative:paragraph;z-index:-1572710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9"/>
        <w:rPr>
          <w:b/>
        </w:rPr>
      </w:pPr>
    </w:p>
    <w:p>
      <w:pPr>
        <w:tabs>
          <w:tab w:pos="6174" w:val="left" w:leader="none"/>
          <w:tab w:pos="10158" w:val="left" w:leader="none"/>
        </w:tabs>
        <w:spacing w:before="0"/>
        <w:ind w:left="2037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Delaware</w:t>
      </w:r>
      <w:r>
        <w:rPr>
          <w:b/>
          <w:sz w:val="20"/>
        </w:rPr>
        <w:tab/>
      </w:r>
      <w:r>
        <w:rPr>
          <w:b/>
          <w:spacing w:val="-5"/>
          <w:sz w:val="20"/>
        </w:rPr>
        <w:t>811-</w:t>
      </w:r>
      <w:r>
        <w:rPr>
          <w:b/>
          <w:spacing w:val="-4"/>
          <w:sz w:val="20"/>
        </w:rPr>
        <w:t>23264</w:t>
      </w:r>
      <w:r>
        <w:rPr>
          <w:sz w:val="20"/>
        </w:rPr>
        <w:tab/>
      </w:r>
      <w:r>
        <w:rPr>
          <w:b/>
          <w:spacing w:val="-2"/>
          <w:sz w:val="20"/>
        </w:rPr>
        <w:t>77-0398689</w:t>
      </w:r>
    </w:p>
    <w:p>
      <w:pPr>
        <w:spacing w:after="0"/>
        <w:jc w:val="left"/>
        <w:rPr>
          <w:b/>
          <w:sz w:val="20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3" w:footer="18" w:top="620" w:bottom="200" w:left="1440" w:right="1800"/>
          <w:pgNumType w:start="1"/>
        </w:sectPr>
      </w:pPr>
    </w:p>
    <w:p>
      <w:pPr>
        <w:spacing w:line="235" w:lineRule="auto" w:before="2"/>
        <w:ind w:left="1855" w:right="38" w:hanging="327"/>
        <w:jc w:val="left"/>
        <w:rPr>
          <w:b/>
          <w:sz w:val="16"/>
        </w:rPr>
      </w:pPr>
      <w:r>
        <w:rPr>
          <w:b/>
          <w:sz w:val="16"/>
        </w:rPr>
        <w:t>(State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or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other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jurisdiction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incorporation)</w:t>
      </w:r>
    </w:p>
    <w:p>
      <w:pPr>
        <w:spacing w:line="235" w:lineRule="auto" w:before="2"/>
        <w:ind w:left="1528" w:right="38" w:firstLine="9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(Commission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File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Number)</w:t>
      </w:r>
    </w:p>
    <w:p>
      <w:pPr>
        <w:spacing w:line="235" w:lineRule="auto" w:before="2"/>
        <w:ind w:left="1528" w:right="1329" w:firstLine="108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(IRS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Employer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Identification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No.)</w:t>
      </w:r>
    </w:p>
    <w:p>
      <w:pPr>
        <w:spacing w:after="0" w:line="235" w:lineRule="auto"/>
        <w:jc w:val="left"/>
        <w:rPr>
          <w:b/>
          <w:sz w:val="16"/>
        </w:rPr>
        <w:sectPr>
          <w:type w:val="continuous"/>
          <w:pgSz w:w="15840" w:h="12240" w:orient="landscape"/>
          <w:pgMar w:header="3" w:footer="18" w:top="620" w:bottom="200" w:left="1440" w:right="1800"/>
          <w:cols w:num="3" w:equalWidth="0">
            <w:col w:w="3394" w:space="1221"/>
            <w:col w:w="2490" w:space="1382"/>
            <w:col w:w="4113"/>
          </w:cols>
        </w:sectPr>
      </w:pPr>
    </w:p>
    <w:p>
      <w:pPr>
        <w:pStyle w:val="BodyText"/>
        <w:spacing w:before="17"/>
        <w:rPr>
          <w:b/>
        </w:rPr>
      </w:pPr>
    </w:p>
    <w:p>
      <w:pPr>
        <w:pStyle w:val="Heading2"/>
        <w:tabs>
          <w:tab w:pos="9383" w:val="left" w:leader="none"/>
        </w:tabs>
        <w:spacing w:line="230" w:lineRule="exact"/>
        <w:ind w:left="1821"/>
      </w:pPr>
      <w:r>
        <w:rPr/>
        <w:t>P.O.</w:t>
      </w:r>
      <w:r>
        <w:rPr>
          <w:spacing w:val="-9"/>
        </w:rPr>
        <w:t> </w:t>
      </w:r>
      <w:r>
        <w:rPr/>
        <w:t>Box</w:t>
      </w:r>
      <w:r>
        <w:rPr>
          <w:spacing w:val="-8"/>
        </w:rPr>
        <w:t> </w:t>
      </w:r>
      <w:r>
        <w:rPr/>
        <w:t>402,</w:t>
      </w:r>
      <w:r>
        <w:rPr>
          <w:spacing w:val="-10"/>
        </w:rPr>
        <w:t> </w:t>
      </w:r>
      <w:r>
        <w:rPr/>
        <w:t>Dripping</w:t>
      </w:r>
      <w:r>
        <w:rPr>
          <w:spacing w:val="-12"/>
        </w:rPr>
        <w:t> </w:t>
      </w:r>
      <w:r>
        <w:rPr/>
        <w:t>Springs,</w:t>
      </w:r>
      <w:r>
        <w:rPr>
          <w:spacing w:val="-8"/>
        </w:rPr>
        <w:t> </w:t>
      </w:r>
      <w:r>
        <w:rPr>
          <w:spacing w:val="-4"/>
        </w:rPr>
        <w:t>Texas</w:t>
      </w:r>
      <w:r>
        <w:rPr>
          <w:b w:val="0"/>
        </w:rPr>
        <w:tab/>
      </w:r>
      <w:r>
        <w:rPr>
          <w:spacing w:val="-2"/>
        </w:rPr>
        <w:t>78620</w:t>
      </w:r>
    </w:p>
    <w:p>
      <w:pPr>
        <w:tabs>
          <w:tab w:pos="9261" w:val="left" w:leader="none"/>
        </w:tabs>
        <w:spacing w:line="184" w:lineRule="exact" w:before="0"/>
        <w:ind w:left="2128" w:right="0" w:firstLine="0"/>
        <w:jc w:val="left"/>
        <w:rPr>
          <w:b/>
          <w:sz w:val="16"/>
        </w:rPr>
      </w:pPr>
      <w:r>
        <w:rPr>
          <w:b/>
          <w:sz w:val="16"/>
        </w:rPr>
        <w:t>(Address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principal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executive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offices)</w:t>
      </w:r>
      <w:r>
        <w:rPr>
          <w:b/>
          <w:sz w:val="16"/>
        </w:rPr>
        <w:tab/>
        <w:t>(Zip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Code)</w:t>
      </w:r>
    </w:p>
    <w:p>
      <w:pPr>
        <w:pStyle w:val="BodyText"/>
        <w:spacing w:before="15"/>
        <w:rPr>
          <w:b/>
          <w:sz w:val="16"/>
        </w:rPr>
      </w:pPr>
    </w:p>
    <w:p>
      <w:pPr>
        <w:pStyle w:val="Heading2"/>
        <w:ind w:right="3"/>
        <w:jc w:val="center"/>
      </w:pPr>
      <w:r>
        <w:rPr/>
        <w:t>Registrants</w:t>
      </w:r>
      <w:r>
        <w:rPr>
          <w:spacing w:val="-12"/>
        </w:rPr>
        <w:t> </w:t>
      </w:r>
      <w:r>
        <w:rPr/>
        <w:t>telephone</w:t>
      </w:r>
      <w:r>
        <w:rPr>
          <w:spacing w:val="-9"/>
        </w:rPr>
        <w:t> </w:t>
      </w:r>
      <w:r>
        <w:rPr/>
        <w:t>number,</w:t>
      </w:r>
      <w:r>
        <w:rPr>
          <w:spacing w:val="-10"/>
        </w:rPr>
        <w:t> </w:t>
      </w:r>
      <w:r>
        <w:rPr/>
        <w:t>including</w:t>
      </w:r>
      <w:r>
        <w:rPr>
          <w:spacing w:val="-12"/>
        </w:rPr>
        <w:t> </w:t>
      </w:r>
      <w:r>
        <w:rPr/>
        <w:t>area</w:t>
      </w:r>
      <w:r>
        <w:rPr>
          <w:spacing w:val="-10"/>
        </w:rPr>
        <w:t> </w:t>
      </w:r>
      <w:r>
        <w:rPr/>
        <w:t>code</w:t>
      </w:r>
      <w:r>
        <w:rPr>
          <w:spacing w:val="-11"/>
        </w:rPr>
        <w:t> </w:t>
      </w:r>
      <w:r>
        <w:rPr/>
        <w:t>(646)</w:t>
      </w:r>
      <w:r>
        <w:rPr>
          <w:spacing w:val="-9"/>
        </w:rPr>
        <w:t> </w:t>
      </w:r>
      <w:r>
        <w:rPr/>
        <w:t>679-</w:t>
      </w:r>
      <w:r>
        <w:rPr>
          <w:spacing w:val="-4"/>
        </w:rPr>
        <w:t>2000</w:t>
      </w:r>
    </w:p>
    <w:p>
      <w:pPr>
        <w:spacing w:before="196"/>
        <w:ind w:left="361" w:right="0" w:firstLine="0"/>
        <w:jc w:val="center"/>
        <w:rPr>
          <w:b/>
          <w:sz w:val="16"/>
        </w:rPr>
      </w:pPr>
      <w:r>
        <w:rPr>
          <w:b/>
          <w:sz w:val="16"/>
        </w:rPr>
        <w:t>(Former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name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or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former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address,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if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changed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since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last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report.)</w:t>
      </w:r>
    </w:p>
    <w:p>
      <w:pPr>
        <w:pStyle w:val="BodyText"/>
        <w:spacing w:before="55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4212335</wp:posOffset>
                </wp:positionH>
                <wp:positionV relativeFrom="paragraph">
                  <wp:posOffset>196236</wp:posOffset>
                </wp:positionV>
                <wp:extent cx="1632585" cy="139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63258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 h="13970">
                              <a:moveTo>
                                <a:pt x="1632203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1632203" y="0"/>
                              </a:lnTo>
                              <a:lnTo>
                                <a:pt x="1632203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1.679993pt;margin-top:15.45171pt;width:128.519993pt;height:1.080002pt;mso-position-horizontal-relative:page;mso-position-vertical-relative:paragraph;z-index:-1572659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"/>
        <w:rPr>
          <w:b/>
          <w:sz w:val="16"/>
        </w:rPr>
      </w:pPr>
    </w:p>
    <w:p>
      <w:pPr>
        <w:pStyle w:val="BodyText"/>
        <w:ind w:left="359"/>
      </w:pPr>
      <w:r>
        <w:rPr/>
        <w:t>Check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box</w:t>
      </w:r>
      <w:r>
        <w:rPr>
          <w:spacing w:val="-3"/>
        </w:rPr>
        <w:t> </w:t>
      </w:r>
      <w:r>
        <w:rPr/>
        <w:t>below</w:t>
      </w:r>
      <w:r>
        <w:rPr>
          <w:spacing w:val="-1"/>
        </w:rPr>
        <w:t> </w:t>
      </w:r>
      <w:r>
        <w:rPr/>
        <w:t>if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Form</w:t>
      </w:r>
      <w:r>
        <w:rPr>
          <w:spacing w:val="-2"/>
        </w:rPr>
        <w:t> </w:t>
      </w:r>
      <w:r>
        <w:rPr/>
        <w:t>8-K</w:t>
      </w:r>
      <w:r>
        <w:rPr>
          <w:spacing w:val="-1"/>
        </w:rPr>
        <w:t> </w:t>
      </w:r>
      <w:r>
        <w:rPr/>
        <w:t>filing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intended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simultaneously</w:t>
      </w:r>
      <w:r>
        <w:rPr>
          <w:spacing w:val="-3"/>
        </w:rPr>
        <w:t> </w:t>
      </w:r>
      <w:r>
        <w:rPr/>
        <w:t>satisfy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filing</w:t>
      </w:r>
      <w:r>
        <w:rPr>
          <w:spacing w:val="-3"/>
        </w:rPr>
        <w:t> </w:t>
      </w:r>
      <w:r>
        <w:rPr/>
        <w:t>obligation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registrant under</w:t>
      </w:r>
      <w:r>
        <w:rPr>
          <w:spacing w:val="-3"/>
        </w:rPr>
        <w:t> </w:t>
      </w:r>
      <w:r>
        <w:rPr/>
        <w:t>any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following provisions (see General Instruction A.2. below):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150" w:after="0"/>
        <w:ind w:left="849" w:right="0" w:hanging="490"/>
        <w:jc w:val="left"/>
        <w:rPr>
          <w:rFonts w:ascii="Segoe UI Symbol" w:hAnsi="Segoe UI Symbol"/>
          <w:position w:val="-2"/>
          <w:sz w:val="20"/>
        </w:rPr>
      </w:pPr>
      <w:r>
        <w:rPr>
          <w:sz w:val="20"/>
        </w:rPr>
        <w:t>Written</w:t>
      </w:r>
      <w:r>
        <w:rPr>
          <w:spacing w:val="-5"/>
          <w:sz w:val="20"/>
        </w:rPr>
        <w:t> </w:t>
      </w:r>
      <w:r>
        <w:rPr>
          <w:sz w:val="20"/>
        </w:rPr>
        <w:t>communications</w:t>
      </w:r>
      <w:r>
        <w:rPr>
          <w:spacing w:val="-6"/>
          <w:sz w:val="20"/>
        </w:rPr>
        <w:t> </w:t>
      </w:r>
      <w:r>
        <w:rPr>
          <w:sz w:val="20"/>
        </w:rPr>
        <w:t>pursuant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Rule</w:t>
      </w:r>
      <w:r>
        <w:rPr>
          <w:spacing w:val="-4"/>
          <w:sz w:val="20"/>
        </w:rPr>
        <w:t> </w:t>
      </w:r>
      <w:r>
        <w:rPr>
          <w:sz w:val="20"/>
        </w:rPr>
        <w:t>425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Securities</w:t>
      </w:r>
      <w:r>
        <w:rPr>
          <w:spacing w:val="-8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(17</w:t>
      </w:r>
      <w:r>
        <w:rPr>
          <w:spacing w:val="-8"/>
          <w:sz w:val="20"/>
        </w:rPr>
        <w:t> </w:t>
      </w:r>
      <w:r>
        <w:rPr>
          <w:sz w:val="20"/>
        </w:rPr>
        <w:t>CFR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230.425)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153" w:after="0"/>
        <w:ind w:left="849" w:right="0" w:hanging="490"/>
        <w:jc w:val="left"/>
        <w:rPr>
          <w:rFonts w:ascii="Segoe UI Symbol" w:hAnsi="Segoe UI Symbol"/>
          <w:position w:val="-2"/>
          <w:sz w:val="20"/>
        </w:rPr>
      </w:pPr>
      <w:r>
        <w:rPr>
          <w:sz w:val="20"/>
        </w:rPr>
        <w:t>Soliciting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6"/>
          <w:sz w:val="20"/>
        </w:rPr>
        <w:t> </w:t>
      </w:r>
      <w:r>
        <w:rPr>
          <w:sz w:val="20"/>
        </w:rPr>
        <w:t>pursuant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Rule</w:t>
      </w:r>
      <w:r>
        <w:rPr>
          <w:spacing w:val="-3"/>
          <w:sz w:val="20"/>
        </w:rPr>
        <w:t> </w:t>
      </w:r>
      <w:r>
        <w:rPr>
          <w:sz w:val="20"/>
        </w:rPr>
        <w:t>14a-</w:t>
      </w:r>
      <w:r>
        <w:rPr>
          <w:spacing w:val="-4"/>
          <w:sz w:val="20"/>
        </w:rPr>
        <w:t> </w:t>
      </w:r>
      <w:r>
        <w:rPr>
          <w:sz w:val="20"/>
        </w:rPr>
        <w:t>12</w:t>
      </w:r>
      <w:r>
        <w:rPr>
          <w:spacing w:val="-5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Exchange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(17</w:t>
      </w:r>
      <w:r>
        <w:rPr>
          <w:spacing w:val="-4"/>
          <w:sz w:val="20"/>
        </w:rPr>
        <w:t> </w:t>
      </w:r>
      <w:r>
        <w:rPr>
          <w:sz w:val="20"/>
        </w:rPr>
        <w:t>CFR</w:t>
      </w:r>
      <w:r>
        <w:rPr>
          <w:spacing w:val="-4"/>
          <w:sz w:val="20"/>
        </w:rPr>
        <w:t> </w:t>
      </w:r>
      <w:r>
        <w:rPr>
          <w:sz w:val="20"/>
        </w:rPr>
        <w:t>240.14a-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12)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153" w:after="0"/>
        <w:ind w:left="849" w:right="0" w:hanging="490"/>
        <w:jc w:val="left"/>
        <w:rPr>
          <w:rFonts w:ascii="Segoe UI Symbol" w:hAnsi="Segoe UI Symbol"/>
          <w:position w:val="-2"/>
          <w:sz w:val="20"/>
        </w:rPr>
      </w:pPr>
      <w:r>
        <w:rPr>
          <w:sz w:val="20"/>
        </w:rPr>
        <w:t>Pre-commencement</w:t>
      </w:r>
      <w:r>
        <w:rPr>
          <w:spacing w:val="-6"/>
          <w:sz w:val="20"/>
        </w:rPr>
        <w:t> </w:t>
      </w:r>
      <w:r>
        <w:rPr>
          <w:sz w:val="20"/>
        </w:rPr>
        <w:t>communications</w:t>
      </w:r>
      <w:r>
        <w:rPr>
          <w:spacing w:val="-7"/>
          <w:sz w:val="20"/>
        </w:rPr>
        <w:t> </w:t>
      </w:r>
      <w:r>
        <w:rPr>
          <w:sz w:val="20"/>
        </w:rPr>
        <w:t>pursuant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Rule</w:t>
      </w:r>
      <w:r>
        <w:rPr>
          <w:spacing w:val="-5"/>
          <w:sz w:val="20"/>
        </w:rPr>
        <w:t> </w:t>
      </w:r>
      <w:r>
        <w:rPr>
          <w:sz w:val="20"/>
        </w:rPr>
        <w:t>14d-2(b)</w:t>
      </w:r>
      <w:r>
        <w:rPr>
          <w:spacing w:val="-7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(17</w:t>
      </w:r>
      <w:r>
        <w:rPr>
          <w:spacing w:val="-5"/>
          <w:sz w:val="20"/>
        </w:rPr>
        <w:t> </w:t>
      </w:r>
      <w:r>
        <w:rPr>
          <w:sz w:val="20"/>
        </w:rPr>
        <w:t>CFR</w:t>
      </w:r>
      <w:r>
        <w:rPr>
          <w:spacing w:val="-6"/>
          <w:sz w:val="20"/>
        </w:rPr>
        <w:t> </w:t>
      </w:r>
      <w:r>
        <w:rPr>
          <w:sz w:val="20"/>
        </w:rPr>
        <w:t>240.14d-</w:t>
      </w:r>
      <w:r>
        <w:rPr>
          <w:spacing w:val="-2"/>
          <w:sz w:val="20"/>
        </w:rPr>
        <w:t>2(b))</w:t>
      </w:r>
    </w:p>
    <w:p>
      <w:pPr>
        <w:pStyle w:val="ListParagraph"/>
        <w:spacing w:after="0" w:line="240" w:lineRule="auto"/>
        <w:jc w:val="left"/>
        <w:rPr>
          <w:rFonts w:ascii="Segoe UI Symbol" w:hAnsi="Segoe UI Symbol"/>
          <w:position w:val="-2"/>
          <w:sz w:val="20"/>
        </w:rPr>
        <w:sectPr>
          <w:type w:val="continuous"/>
          <w:pgSz w:w="15840" w:h="12240" w:orient="landscape"/>
          <w:pgMar w:header="3" w:footer="18" w:top="620" w:bottom="200" w:left="1440" w:right="1800"/>
        </w:sectPr>
      </w:pP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415" w:lineRule="auto" w:before="82" w:after="0"/>
        <w:ind w:left="359" w:right="2813" w:firstLine="0"/>
        <w:jc w:val="left"/>
        <w:rPr>
          <w:rFonts w:ascii="Segoe UI Symbol" w:hAnsi="Segoe UI Symbol"/>
          <w:position w:val="-3"/>
          <w:sz w:val="20"/>
        </w:rPr>
      </w:pPr>
      <w:r>
        <w:rPr>
          <w:sz w:val="20"/>
        </w:rPr>
        <w:t>Pre-commencement</w:t>
      </w:r>
      <w:r>
        <w:rPr>
          <w:spacing w:val="-4"/>
          <w:sz w:val="20"/>
        </w:rPr>
        <w:t> </w:t>
      </w:r>
      <w:r>
        <w:rPr>
          <w:sz w:val="20"/>
        </w:rPr>
        <w:t>communications</w:t>
      </w:r>
      <w:r>
        <w:rPr>
          <w:spacing w:val="-5"/>
          <w:sz w:val="20"/>
        </w:rPr>
        <w:t> </w:t>
      </w:r>
      <w:r>
        <w:rPr>
          <w:sz w:val="20"/>
        </w:rPr>
        <w:t>pursuant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Rule</w:t>
      </w:r>
      <w:r>
        <w:rPr>
          <w:spacing w:val="-3"/>
          <w:sz w:val="20"/>
        </w:rPr>
        <w:t> </w:t>
      </w:r>
      <w:r>
        <w:rPr>
          <w:sz w:val="20"/>
        </w:rPr>
        <w:t>13e-4(c)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(17</w:t>
      </w:r>
      <w:r>
        <w:rPr>
          <w:spacing w:val="-7"/>
          <w:sz w:val="20"/>
        </w:rPr>
        <w:t> </w:t>
      </w:r>
      <w:r>
        <w:rPr>
          <w:sz w:val="20"/>
        </w:rPr>
        <w:t>CFR</w:t>
      </w:r>
      <w:r>
        <w:rPr>
          <w:spacing w:val="-2"/>
          <w:sz w:val="20"/>
        </w:rPr>
        <w:t> </w:t>
      </w:r>
      <w:r>
        <w:rPr>
          <w:sz w:val="20"/>
        </w:rPr>
        <w:t>240.13e-4(c)) Securities registered pursuant to Section 12(b) of the Act:</w:t>
      </w:r>
    </w:p>
    <w:p>
      <w:pPr>
        <w:pStyle w:val="ListParagraph"/>
        <w:spacing w:after="0" w:line="415" w:lineRule="auto"/>
        <w:jc w:val="left"/>
        <w:rPr>
          <w:rFonts w:ascii="Segoe UI Symbol" w:hAnsi="Segoe UI Symbol"/>
          <w:position w:val="-3"/>
          <w:sz w:val="20"/>
        </w:rPr>
        <w:sectPr>
          <w:pgSz w:w="15840" w:h="12240" w:orient="landscape"/>
          <w:pgMar w:header="3" w:footer="18" w:top="620" w:bottom="200" w:left="1440" w:right="1800"/>
        </w:sectPr>
      </w:pPr>
    </w:p>
    <w:p>
      <w:pPr>
        <w:pStyle w:val="BodyText"/>
        <w:spacing w:before="55"/>
        <w:rPr>
          <w:sz w:val="16"/>
        </w:rPr>
      </w:pPr>
    </w:p>
    <w:p>
      <w:pPr>
        <w:spacing w:before="0"/>
        <w:ind w:left="1840" w:right="0" w:firstLine="0"/>
        <w:jc w:val="left"/>
        <w:rPr>
          <w:b/>
          <w:sz w:val="16"/>
        </w:rPr>
      </w:pPr>
      <w:r>
        <w:rPr>
          <w:b/>
          <w:sz w:val="16"/>
        </w:rPr>
        <w:t>Title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each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class</w:t>
      </w:r>
    </w:p>
    <w:p>
      <w:pPr>
        <w:spacing w:line="235" w:lineRule="auto" w:before="62"/>
        <w:ind w:left="1840" w:right="38" w:firstLine="69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Trading</w:t>
      </w:r>
      <w:r>
        <w:rPr>
          <w:b/>
          <w:spacing w:val="40"/>
          <w:sz w:val="16"/>
        </w:rPr>
        <w:t> </w:t>
      </w:r>
      <w:r>
        <w:rPr>
          <w:b/>
          <w:spacing w:val="-2"/>
          <w:sz w:val="16"/>
        </w:rPr>
        <w:t>Symbol(s)</w:t>
      </w:r>
    </w:p>
    <w:p>
      <w:pPr>
        <w:spacing w:line="235" w:lineRule="auto" w:before="62"/>
        <w:ind w:left="1970" w:right="1157" w:hanging="13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Name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each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exchange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on which registered</w:t>
      </w:r>
    </w:p>
    <w:p>
      <w:pPr>
        <w:spacing w:after="0" w:line="235" w:lineRule="auto"/>
        <w:jc w:val="left"/>
        <w:rPr>
          <w:b/>
          <w:sz w:val="16"/>
        </w:rPr>
        <w:sectPr>
          <w:type w:val="continuous"/>
          <w:pgSz w:w="15840" w:h="12240" w:orient="landscape"/>
          <w:pgMar w:header="3" w:footer="18" w:top="620" w:bottom="200" w:left="1440" w:right="1800"/>
          <w:cols w:num="3" w:equalWidth="0">
            <w:col w:w="3081" w:space="1338"/>
            <w:col w:w="2568" w:space="1017"/>
            <w:col w:w="4596"/>
          </w:cols>
        </w:sectPr>
      </w:pPr>
    </w:p>
    <w:p>
      <w:pPr>
        <w:spacing w:line="21" w:lineRule="exact"/>
        <w:ind w:left="360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641600" cy="1397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641600" cy="13970"/>
                          <a:chExt cx="2641600" cy="139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6416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13970">
                                <a:moveTo>
                                  <a:pt x="2641092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2641092" y="0"/>
                                </a:lnTo>
                                <a:lnTo>
                                  <a:pt x="2641092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8pt;height:1.1pt;mso-position-horizontal-relative:char;mso-position-vertical-relative:line" id="docshapegroup11" coordorigin="0,0" coordsize="4160,22">
                <v:rect style="position:absolute;left:0;top:0;width:4160;height:22" id="docshape1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pacing w:val="99"/>
          <w:sz w:val="2"/>
        </w:rPr>
        <w:t> </w:t>
      </w:r>
      <w:r>
        <w:rPr>
          <w:spacing w:val="99"/>
          <w:sz w:val="2"/>
        </w:rPr>
        <mc:AlternateContent>
          <mc:Choice Requires="wps">
            <w:drawing>
              <wp:inline distT="0" distB="0" distL="0" distR="0">
                <wp:extent cx="2487295" cy="1397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487295" cy="13970"/>
                          <a:chExt cx="2487295" cy="139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48729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 h="13970">
                                <a:moveTo>
                                  <a:pt x="2487167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2487167" y="0"/>
                                </a:lnTo>
                                <a:lnTo>
                                  <a:pt x="2487167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5.85pt;height:1.1pt;mso-position-horizontal-relative:char;mso-position-vertical-relative:line" id="docshapegroup13" coordorigin="0,0" coordsize="3917,22">
                <v:rect style="position:absolute;left:0;top:0;width:3917;height:22" id="docshape14" filled="true" fillcolor="#000000" stroked="false">
                  <v:fill type="solid"/>
                </v:rect>
              </v:group>
            </w:pict>
          </mc:Fallback>
        </mc:AlternateContent>
      </w:r>
      <w:r>
        <w:rPr>
          <w:spacing w:val="99"/>
          <w:sz w:val="2"/>
        </w:rPr>
      </w:r>
    </w:p>
    <w:p>
      <w:pPr>
        <w:pStyle w:val="BodyText"/>
        <w:tabs>
          <w:tab w:pos="6429" w:val="left" w:leader="none"/>
          <w:tab w:pos="10468" w:val="left" w:leader="none"/>
        </w:tabs>
        <w:spacing w:before="17"/>
        <w:ind w:left="22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6428232</wp:posOffset>
                </wp:positionH>
                <wp:positionV relativeFrom="paragraph">
                  <wp:posOffset>-1733</wp:posOffset>
                </wp:positionV>
                <wp:extent cx="2487295" cy="139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48729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295" h="13970">
                              <a:moveTo>
                                <a:pt x="2487168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2487168" y="0"/>
                              </a:lnTo>
                              <a:lnTo>
                                <a:pt x="2487168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6.160004pt;margin-top:-.136518pt;width:195.840002pt;height:1.080002pt;mso-position-horizontal-relative:page;mso-position-vertical-relative:paragraph;z-index:15732736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5"/>
        </w:rPr>
        <w:t>N/A</w:t>
      </w:r>
      <w:r>
        <w:rPr/>
        <w:tab/>
      </w:r>
      <w:r>
        <w:rPr>
          <w:spacing w:val="-5"/>
        </w:rPr>
        <w:t>N/A</w:t>
      </w:r>
      <w:r>
        <w:rPr/>
        <w:tab/>
      </w:r>
      <w:r>
        <w:rPr>
          <w:spacing w:val="-5"/>
        </w:rPr>
        <w:t>N/A</w:t>
      </w:r>
    </w:p>
    <w:p>
      <w:pPr>
        <w:pStyle w:val="BodyText"/>
        <w:spacing w:before="199"/>
        <w:ind w:left="359"/>
      </w:pPr>
      <w:r>
        <w:rPr/>
        <w:t>Indicate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check</w:t>
      </w:r>
      <w:r>
        <w:rPr>
          <w:spacing w:val="-3"/>
        </w:rPr>
        <w:t> </w:t>
      </w:r>
      <w:r>
        <w:rPr/>
        <w:t>mark</w:t>
      </w:r>
      <w:r>
        <w:rPr>
          <w:spacing w:val="-3"/>
        </w:rPr>
        <w:t> </w:t>
      </w:r>
      <w:r>
        <w:rPr/>
        <w:t>whether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registrant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emerging</w:t>
      </w:r>
      <w:r>
        <w:rPr>
          <w:spacing w:val="-5"/>
        </w:rPr>
        <w:t> </w:t>
      </w:r>
      <w:r>
        <w:rPr/>
        <w:t>growth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defined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Rule</w:t>
      </w:r>
      <w:r>
        <w:rPr>
          <w:spacing w:val="-1"/>
        </w:rPr>
        <w:t> </w:t>
      </w:r>
      <w:r>
        <w:rPr/>
        <w:t>405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Securities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1933</w:t>
      </w:r>
      <w:r>
        <w:rPr>
          <w:spacing w:val="-1"/>
        </w:rPr>
        <w:t> </w:t>
      </w:r>
      <w:r>
        <w:rPr/>
        <w:t>(§230.405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this chapter) or Rule 12b-2 of the Securities Exchange Act of 1934 (§240.12b-2 of this chapter).</w:t>
      </w:r>
    </w:p>
    <w:p>
      <w:pPr>
        <w:pStyle w:val="BodyText"/>
        <w:spacing w:before="207"/>
        <w:ind w:left="359"/>
        <w:rPr>
          <w:rFonts w:ascii="Segoe UI Symbol" w:hAnsi="Segoe UI Symbol"/>
        </w:rPr>
      </w:pPr>
      <w:r>
        <w:rPr/>
        <w:t>Emerging</w:t>
      </w:r>
      <w:r>
        <w:rPr>
          <w:spacing w:val="-6"/>
        </w:rPr>
        <w:t> </w:t>
      </w:r>
      <w:r>
        <w:rPr/>
        <w:t>growth</w:t>
      </w:r>
      <w:r>
        <w:rPr>
          <w:spacing w:val="-5"/>
        </w:rPr>
        <w:t> </w:t>
      </w:r>
      <w:r>
        <w:rPr/>
        <w:t>company</w:t>
      </w:r>
      <w:r>
        <w:rPr>
          <w:spacing w:val="38"/>
        </w:rPr>
        <w:t> </w:t>
      </w:r>
      <w:r>
        <w:rPr>
          <w:rFonts w:ascii="Segoe UI Symbol" w:hAnsi="Segoe UI Symbol"/>
          <w:spacing w:val="-10"/>
        </w:rPr>
        <w:t>☐</w:t>
      </w:r>
    </w:p>
    <w:p>
      <w:pPr>
        <w:pStyle w:val="BodyText"/>
        <w:spacing w:line="247" w:lineRule="auto" w:before="198"/>
        <w:ind w:left="359" w:right="86"/>
        <w:rPr>
          <w:rFonts w:ascii="Segoe UI Symbol" w:hAnsi="Segoe UI Symbol"/>
        </w:rPr>
      </w:pPr>
      <w:r>
        <w:rPr>
          <w:rFonts w:ascii="Segoe UI Symbol" w:hAnsi="Segoe UI Symbol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1143000</wp:posOffset>
                </wp:positionH>
                <wp:positionV relativeFrom="paragraph">
                  <wp:posOffset>602444</wp:posOffset>
                </wp:positionV>
                <wp:extent cx="7772400" cy="52069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772400" cy="52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52069">
                              <a:moveTo>
                                <a:pt x="7772400" y="44196"/>
                              </a:moveTo>
                              <a:lnTo>
                                <a:pt x="0" y="44196"/>
                              </a:lnTo>
                              <a:lnTo>
                                <a:pt x="0" y="51816"/>
                              </a:lnTo>
                              <a:lnTo>
                                <a:pt x="7772400" y="51816"/>
                              </a:lnTo>
                              <a:lnTo>
                                <a:pt x="7772400" y="44196"/>
                              </a:lnTo>
                              <a:close/>
                            </a:path>
                            <a:path w="7772400" h="52069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772400" y="6096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00008pt;margin-top:47.436611pt;width:612pt;height:4.1pt;mso-position-horizontal-relative:page;mso-position-vertical-relative:paragraph;z-index:15733248" id="docshape16" coordorigin="1800,949" coordsize="12240,82" path="m14040,1018l1800,1018,1800,1030,14040,1030,14040,1018xm14040,949l1800,949,1800,958,14040,958,14040,9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If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emerging</w:t>
      </w:r>
      <w:r>
        <w:rPr>
          <w:spacing w:val="-3"/>
        </w:rPr>
        <w:t> </w:t>
      </w:r>
      <w:r>
        <w:rPr/>
        <w:t>growth</w:t>
      </w:r>
      <w:r>
        <w:rPr>
          <w:spacing w:val="-2"/>
        </w:rPr>
        <w:t> </w:t>
      </w:r>
      <w:r>
        <w:rPr/>
        <w:t>company,</w:t>
      </w:r>
      <w:r>
        <w:rPr>
          <w:spacing w:val="-5"/>
        </w:rPr>
        <w:t> </w:t>
      </w:r>
      <w:r>
        <w:rPr/>
        <w:t>indicate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check</w:t>
      </w:r>
      <w:r>
        <w:rPr>
          <w:spacing w:val="-3"/>
        </w:rPr>
        <w:t> </w:t>
      </w:r>
      <w:r>
        <w:rPr/>
        <w:t>mark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registrant</w:t>
      </w:r>
      <w:r>
        <w:rPr>
          <w:spacing w:val="-2"/>
        </w:rPr>
        <w:t> </w:t>
      </w:r>
      <w:r>
        <w:rPr/>
        <w:t>has</w:t>
      </w:r>
      <w:r>
        <w:rPr>
          <w:spacing w:val="-5"/>
        </w:rPr>
        <w:t> </w:t>
      </w:r>
      <w:r>
        <w:rPr/>
        <w:t>elected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extended</w:t>
      </w:r>
      <w:r>
        <w:rPr>
          <w:spacing w:val="-3"/>
        </w:rPr>
        <w:t> </w:t>
      </w:r>
      <w:r>
        <w:rPr/>
        <w:t>transition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complying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any new or revised financial accounting standards provided pursuant to Section 13(a) of the Exchange Act.</w:t>
      </w:r>
      <w:r>
        <w:rPr>
          <w:spacing w:val="40"/>
        </w:rPr>
        <w:t> </w:t>
      </w:r>
      <w:r>
        <w:rPr>
          <w:rFonts w:ascii="Segoe UI Symbol" w:hAnsi="Segoe UI Symbol"/>
        </w:rPr>
        <w:t>☐</w:t>
      </w:r>
    </w:p>
    <w:p>
      <w:pPr>
        <w:pStyle w:val="BodyText"/>
        <w:spacing w:after="0" w:line="247" w:lineRule="auto"/>
        <w:rPr>
          <w:rFonts w:ascii="Segoe UI Symbol" w:hAnsi="Segoe UI Symbol"/>
        </w:rPr>
        <w:sectPr>
          <w:type w:val="continuous"/>
          <w:pgSz w:w="15840" w:h="12240" w:orient="landscape"/>
          <w:pgMar w:header="3" w:footer="18" w:top="620" w:bottom="200" w:left="1440" w:right="1800"/>
        </w:sectPr>
      </w:pPr>
    </w:p>
    <w:p>
      <w:pPr>
        <w:pStyle w:val="BodyText"/>
        <w:spacing w:before="1"/>
        <w:rPr>
          <w:rFonts w:ascii="Segoe UI Symbol"/>
        </w:rPr>
      </w:pPr>
      <w:r>
        <w:rPr>
          <w:rFonts w:ascii="Segoe UI Symbol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533400</wp:posOffset>
                </wp:positionH>
                <wp:positionV relativeFrom="page">
                  <wp:posOffset>457200</wp:posOffset>
                </wp:positionV>
                <wp:extent cx="9004300" cy="4127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004300" cy="41275"/>
                          <a:chExt cx="9004300" cy="412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900430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0" h="41275">
                                <a:moveTo>
                                  <a:pt x="9003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1148"/>
                                </a:lnTo>
                                <a:lnTo>
                                  <a:pt x="6083" y="41148"/>
                                </a:lnTo>
                                <a:lnTo>
                                  <a:pt x="6083" y="6096"/>
                                </a:lnTo>
                                <a:lnTo>
                                  <a:pt x="9003792" y="6096"/>
                                </a:lnTo>
                                <a:lnTo>
                                  <a:pt x="9003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900430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0" h="41275">
                                <a:moveTo>
                                  <a:pt x="9003792" y="0"/>
                                </a:moveTo>
                                <a:lnTo>
                                  <a:pt x="8997696" y="0"/>
                                </a:lnTo>
                                <a:lnTo>
                                  <a:pt x="8997696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41148"/>
                                </a:lnTo>
                                <a:lnTo>
                                  <a:pt x="9003792" y="41148"/>
                                </a:lnTo>
                                <a:lnTo>
                                  <a:pt x="9003792" y="33528"/>
                                </a:lnTo>
                                <a:lnTo>
                                  <a:pt x="9003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pt;margin-top:36pt;width:709pt;height:3.25pt;mso-position-horizontal-relative:page;mso-position-vertical-relative:page;z-index:15733760" id="docshapegroup17" coordorigin="840,720" coordsize="14180,65">
                <v:shape style="position:absolute;left:840;top:720;width:14180;height:65" id="docshape18" coordorigin="840,720" coordsize="14180,65" path="m15019,720l840,720,840,730,840,785,850,785,850,730,15019,730,15019,720xe" filled="true" fillcolor="#666666" stroked="false">
                  <v:path arrowok="t"/>
                  <v:fill type="solid"/>
                </v:shape>
                <v:shape style="position:absolute;left:840;top:720;width:14180;height:65" id="docshape19" coordorigin="840,720" coordsize="14180,65" path="m15019,720l15010,720,15010,773,840,773,840,785,15019,785,15019,773,15019,720xe" filled="true" fillcolor="#99999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2"/>
        <w:tabs>
          <w:tab w:pos="1706" w:val="left" w:leader="none"/>
        </w:tabs>
        <w:ind w:left="359"/>
      </w:pPr>
      <w:r>
        <w:rPr>
          <w:spacing w:val="-2"/>
        </w:rPr>
        <w:t>Item</w:t>
      </w:r>
      <w:r>
        <w:rPr>
          <w:spacing w:val="-7"/>
        </w:rPr>
        <w:t> </w:t>
      </w:r>
      <w:r>
        <w:rPr>
          <w:spacing w:val="-4"/>
        </w:rPr>
        <w:t>2.02</w:t>
      </w:r>
      <w:r>
        <w:rPr/>
        <w:tab/>
        <w:t>Results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Operations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Financial</w:t>
      </w:r>
      <w:r>
        <w:rPr>
          <w:spacing w:val="-5"/>
        </w:rPr>
        <w:t> </w:t>
      </w:r>
      <w:r>
        <w:rPr>
          <w:spacing w:val="-2"/>
        </w:rPr>
        <w:t>Condition.</w:t>
      </w:r>
    </w:p>
    <w:p>
      <w:pPr>
        <w:spacing w:before="120"/>
        <w:ind w:left="359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Unaudited</w:t>
      </w:r>
      <w:r>
        <w:rPr>
          <w:i/>
          <w:spacing w:val="-10"/>
          <w:sz w:val="20"/>
          <w:u w:val="single"/>
        </w:rPr>
        <w:t> </w:t>
      </w:r>
      <w:r>
        <w:rPr>
          <w:i/>
          <w:sz w:val="20"/>
          <w:u w:val="single"/>
        </w:rPr>
        <w:t>Consolidated</w:t>
      </w:r>
      <w:r>
        <w:rPr>
          <w:i/>
          <w:spacing w:val="-10"/>
          <w:sz w:val="20"/>
          <w:u w:val="single"/>
        </w:rPr>
        <w:t> </w:t>
      </w:r>
      <w:r>
        <w:rPr>
          <w:i/>
          <w:sz w:val="20"/>
          <w:u w:val="single"/>
        </w:rPr>
        <w:t>Statement</w:t>
      </w:r>
      <w:r>
        <w:rPr>
          <w:i/>
          <w:spacing w:val="-11"/>
          <w:sz w:val="20"/>
          <w:u w:val="single"/>
        </w:rPr>
        <w:t> </w:t>
      </w:r>
      <w:r>
        <w:rPr>
          <w:i/>
          <w:sz w:val="20"/>
          <w:u w:val="single"/>
        </w:rPr>
        <w:t>of</w:t>
      </w:r>
      <w:r>
        <w:rPr>
          <w:spacing w:val="18"/>
          <w:sz w:val="20"/>
          <w:u w:val="single"/>
        </w:rPr>
        <w:t> </w:t>
      </w:r>
      <w:r>
        <w:rPr>
          <w:i/>
          <w:sz w:val="20"/>
          <w:u w:val="single"/>
        </w:rPr>
        <w:t>Assets</w:t>
      </w:r>
      <w:r>
        <w:rPr>
          <w:i/>
          <w:spacing w:val="-11"/>
          <w:sz w:val="20"/>
          <w:u w:val="single"/>
        </w:rPr>
        <w:t> </w:t>
      </w:r>
      <w:r>
        <w:rPr>
          <w:i/>
          <w:sz w:val="20"/>
          <w:u w:val="single"/>
        </w:rPr>
        <w:t>and</w:t>
      </w:r>
      <w:r>
        <w:rPr>
          <w:i/>
          <w:spacing w:val="-10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Liabilities</w:t>
      </w:r>
    </w:p>
    <w:p>
      <w:pPr>
        <w:pStyle w:val="BodyText"/>
        <w:spacing w:before="121"/>
        <w:ind w:left="359" w:right="86"/>
      </w:pPr>
      <w:r>
        <w:rPr/>
        <w:t>On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7,</w:t>
      </w:r>
      <w:r>
        <w:rPr>
          <w:spacing w:val="-1"/>
        </w:rPr>
        <w:t> </w:t>
      </w:r>
      <w:r>
        <w:rPr/>
        <w:t>2026,</w:t>
      </w:r>
      <w:r>
        <w:rPr>
          <w:spacing w:val="-3"/>
        </w:rPr>
        <w:t> </w:t>
      </w:r>
      <w:r>
        <w:rPr/>
        <w:t>Altaba</w:t>
      </w:r>
      <w:r>
        <w:rPr>
          <w:spacing w:val="-1"/>
        </w:rPr>
        <w:t> </w:t>
      </w:r>
      <w:r>
        <w:rPr/>
        <w:t>Inc.,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Delaware</w:t>
      </w:r>
      <w:r>
        <w:rPr>
          <w:spacing w:val="-1"/>
        </w:rPr>
        <w:t> </w:t>
      </w:r>
      <w:r>
        <w:rPr/>
        <w:t>corporation,</w:t>
      </w:r>
      <w:r>
        <w:rPr>
          <w:spacing w:val="-5"/>
        </w:rPr>
        <w:t> </w:t>
      </w:r>
      <w:r>
        <w:rPr/>
        <w:t>published</w:t>
      </w:r>
      <w:r>
        <w:rPr>
          <w:spacing w:val="-1"/>
        </w:rPr>
        <w:t> </w:t>
      </w:r>
      <w:r>
        <w:rPr/>
        <w:t>its</w:t>
      </w:r>
      <w:r>
        <w:rPr>
          <w:spacing w:val="-3"/>
        </w:rPr>
        <w:t> </w:t>
      </w:r>
      <w:r>
        <w:rPr/>
        <w:t>unaudited</w:t>
      </w:r>
      <w:r>
        <w:rPr>
          <w:spacing w:val="-1"/>
        </w:rPr>
        <w:t> </w:t>
      </w:r>
      <w:r>
        <w:rPr/>
        <w:t>consolidated</w:t>
      </w:r>
      <w:r>
        <w:rPr>
          <w:spacing w:val="-1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assets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liabilities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quarter</w:t>
      </w:r>
      <w:r>
        <w:rPr>
          <w:spacing w:val="-3"/>
        </w:rPr>
        <w:t> </w:t>
      </w:r>
      <w:r>
        <w:rPr/>
        <w:t>ended March 31, 2026. The unaudited consolidated statement of assets and liabilities is attached hereto as Exhibit 99.1.</w:t>
      </w:r>
    </w:p>
    <w:p>
      <w:pPr>
        <w:pStyle w:val="BodyText"/>
        <w:spacing w:before="10"/>
      </w:pPr>
    </w:p>
    <w:p>
      <w:pPr>
        <w:pStyle w:val="BodyText"/>
        <w:ind w:left="359"/>
      </w:pPr>
      <w:r>
        <w:rPr/>
        <w:t>The information disclosed under this Item 2.02 is being furnished and shall not be deemed to be “filed” for purposes of Section 18 of the Securities Exchange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1934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deemed</w:t>
      </w:r>
      <w:r>
        <w:rPr>
          <w:spacing w:val="-4"/>
        </w:rPr>
        <w:t> </w:t>
      </w:r>
      <w:r>
        <w:rPr/>
        <w:t>incorporated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reference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filing</w:t>
      </w:r>
      <w:r>
        <w:rPr>
          <w:spacing w:val="-2"/>
        </w:rPr>
        <w:t> </w:t>
      </w:r>
      <w:r>
        <w:rPr/>
        <w:t>made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Securities</w:t>
      </w:r>
      <w:r>
        <w:rPr>
          <w:spacing w:val="-2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1933,</w:t>
      </w:r>
      <w:r>
        <w:rPr>
          <w:spacing w:val="-1"/>
        </w:rPr>
        <w:t> </w:t>
      </w:r>
      <w:r>
        <w:rPr/>
        <w:t>except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expressly</w:t>
      </w:r>
      <w:r>
        <w:rPr>
          <w:spacing w:val="-1"/>
        </w:rPr>
        <w:t> </w:t>
      </w:r>
      <w:r>
        <w:rPr/>
        <w:t>set forth by specific reference in such filing.</w:t>
      </w:r>
    </w:p>
    <w:p>
      <w:pPr>
        <w:pStyle w:val="BodyText"/>
        <w:spacing w:before="189"/>
      </w:pPr>
    </w:p>
    <w:p>
      <w:pPr>
        <w:pStyle w:val="Heading2"/>
        <w:tabs>
          <w:tab w:pos="1706" w:val="left" w:leader="none"/>
        </w:tabs>
        <w:ind w:left="359"/>
      </w:pPr>
      <w:r>
        <w:rPr>
          <w:spacing w:val="-2"/>
        </w:rPr>
        <w:t>Item</w:t>
      </w:r>
      <w:r>
        <w:rPr>
          <w:spacing w:val="-7"/>
        </w:rPr>
        <w:t> </w:t>
      </w:r>
      <w:r>
        <w:rPr>
          <w:spacing w:val="-4"/>
        </w:rPr>
        <w:t>9.01</w:t>
      </w:r>
      <w:r>
        <w:rPr/>
        <w:tab/>
        <w:t>Financial</w:t>
      </w:r>
      <w:r>
        <w:rPr>
          <w:spacing w:val="-8"/>
        </w:rPr>
        <w:t> </w:t>
      </w:r>
      <w:r>
        <w:rPr/>
        <w:t>Statements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Exhibits.</w:t>
      </w:r>
    </w:p>
    <w:p>
      <w:pPr>
        <w:pStyle w:val="BodyText"/>
        <w:spacing w:before="121"/>
        <w:ind w:left="359"/>
      </w:pPr>
      <w:r>
        <w:rPr/>
        <w:t>(d)</w:t>
      </w:r>
      <w:r>
        <w:rPr>
          <w:spacing w:val="-3"/>
        </w:rPr>
        <w:t> </w:t>
      </w:r>
      <w:r>
        <w:rPr>
          <w:spacing w:val="-2"/>
        </w:rPr>
        <w:t>Exhibits</w:t>
      </w:r>
    </w:p>
    <w:p>
      <w:pPr>
        <w:pStyle w:val="BodyText"/>
        <w:spacing w:before="10"/>
      </w:pPr>
    </w:p>
    <w:p>
      <w:pPr>
        <w:pStyle w:val="BodyText"/>
        <w:ind w:left="359"/>
      </w:pP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exhibit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furnished</w:t>
      </w:r>
      <w:r>
        <w:rPr>
          <w:spacing w:val="-6"/>
        </w:rPr>
        <w:t> </w:t>
      </w:r>
      <w:r>
        <w:rPr/>
        <w:t>with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report</w:t>
      </w:r>
      <w:r>
        <w:rPr>
          <w:spacing w:val="-3"/>
        </w:rPr>
        <w:t> </w:t>
      </w:r>
      <w:r>
        <w:rPr/>
        <w:t>on</w:t>
      </w:r>
      <w:r>
        <w:rPr>
          <w:spacing w:val="-6"/>
        </w:rPr>
        <w:t> </w:t>
      </w:r>
      <w:r>
        <w:rPr/>
        <w:t>Form</w:t>
      </w:r>
      <w:r>
        <w:rPr>
          <w:spacing w:val="-2"/>
        </w:rPr>
        <w:t> </w:t>
      </w:r>
      <w:r>
        <w:rPr/>
        <w:t>8-</w:t>
      </w:r>
      <w:r>
        <w:rPr>
          <w:spacing w:val="-5"/>
        </w:rPr>
        <w:t>K:</w:t>
      </w:r>
    </w:p>
    <w:p>
      <w:pPr>
        <w:pStyle w:val="BodyText"/>
        <w:spacing w:before="49"/>
      </w:pPr>
    </w:p>
    <w:p>
      <w:pPr>
        <w:pStyle w:val="BodyText"/>
        <w:tabs>
          <w:tab w:pos="1094" w:val="left" w:leader="none"/>
        </w:tabs>
        <w:ind w:left="359"/>
      </w:pPr>
      <w:r>
        <w:rPr>
          <w:spacing w:val="-4"/>
        </w:rPr>
        <w:t>99.1</w:t>
      </w:r>
      <w:r>
        <w:rPr/>
        <w:tab/>
      </w:r>
      <w:r>
        <w:rPr>
          <w:color w:val="0000ED"/>
          <w:u w:val="single" w:color="0000ED"/>
        </w:rPr>
        <w:t>Altaba</w:t>
      </w:r>
      <w:r>
        <w:rPr>
          <w:color w:val="0000ED"/>
          <w:spacing w:val="-5"/>
          <w:u w:val="single" w:color="0000ED"/>
        </w:rPr>
        <w:t> </w:t>
      </w:r>
      <w:r>
        <w:rPr>
          <w:color w:val="0000ED"/>
          <w:u w:val="single" w:color="0000ED"/>
        </w:rPr>
        <w:t>Inc.</w:t>
      </w:r>
      <w:r>
        <w:rPr>
          <w:color w:val="0000ED"/>
          <w:spacing w:val="-6"/>
          <w:u w:val="single" w:color="0000ED"/>
        </w:rPr>
        <w:t> </w:t>
      </w:r>
      <w:r>
        <w:rPr>
          <w:color w:val="0000ED"/>
          <w:u w:val="single" w:color="0000ED"/>
        </w:rPr>
        <w:t>unaudited</w:t>
      </w:r>
      <w:r>
        <w:rPr>
          <w:color w:val="0000ED"/>
          <w:spacing w:val="-6"/>
          <w:u w:val="single" w:color="0000ED"/>
        </w:rPr>
        <w:t> </w:t>
      </w:r>
      <w:r>
        <w:rPr>
          <w:color w:val="0000ED"/>
          <w:u w:val="single" w:color="0000ED"/>
        </w:rPr>
        <w:t>consolidated</w:t>
      </w:r>
      <w:r>
        <w:rPr>
          <w:color w:val="0000ED"/>
          <w:spacing w:val="-6"/>
          <w:u w:val="single" w:color="0000ED"/>
        </w:rPr>
        <w:t> </w:t>
      </w:r>
      <w:r>
        <w:rPr>
          <w:color w:val="0000ED"/>
          <w:u w:val="single" w:color="0000ED"/>
        </w:rPr>
        <w:t>statement</w:t>
      </w:r>
      <w:r>
        <w:rPr>
          <w:color w:val="0000ED"/>
          <w:spacing w:val="-6"/>
          <w:u w:val="single" w:color="0000ED"/>
        </w:rPr>
        <w:t> </w:t>
      </w:r>
      <w:r>
        <w:rPr>
          <w:color w:val="0000ED"/>
          <w:u w:val="single" w:color="0000ED"/>
        </w:rPr>
        <w:t>of</w:t>
      </w:r>
      <w:r>
        <w:rPr>
          <w:color w:val="0000ED"/>
          <w:spacing w:val="-4"/>
          <w:u w:val="single" w:color="0000ED"/>
        </w:rPr>
        <w:t> </w:t>
      </w:r>
      <w:r>
        <w:rPr>
          <w:color w:val="0000ED"/>
          <w:u w:val="single" w:color="0000ED"/>
        </w:rPr>
        <w:t>assets</w:t>
      </w:r>
      <w:r>
        <w:rPr>
          <w:color w:val="0000ED"/>
          <w:spacing w:val="-4"/>
          <w:u w:val="single" w:color="0000ED"/>
        </w:rPr>
        <w:t> </w:t>
      </w:r>
      <w:r>
        <w:rPr>
          <w:color w:val="0000ED"/>
          <w:u w:val="single" w:color="0000ED"/>
        </w:rPr>
        <w:t>and</w:t>
      </w:r>
      <w:r>
        <w:rPr>
          <w:color w:val="0000ED"/>
          <w:spacing w:val="-5"/>
          <w:u w:val="single" w:color="0000ED"/>
        </w:rPr>
        <w:t> </w:t>
      </w:r>
      <w:r>
        <w:rPr>
          <w:color w:val="0000ED"/>
          <w:spacing w:val="-2"/>
          <w:u w:val="single" w:color="0000ED"/>
        </w:rPr>
        <w:t>liabilities.</w:t>
      </w:r>
    </w:p>
    <w:p>
      <w:pPr>
        <w:pStyle w:val="BodyText"/>
        <w:tabs>
          <w:tab w:pos="1094" w:val="left" w:leader="none"/>
        </w:tabs>
        <w:spacing w:before="120"/>
        <w:ind w:left="359"/>
      </w:pPr>
      <w:r>
        <w:rPr>
          <w:spacing w:val="-5"/>
        </w:rPr>
        <w:t>104</w:t>
      </w:r>
      <w:r>
        <w:rPr/>
        <w:tab/>
        <w:t>Cover</w:t>
      </w:r>
      <w:r>
        <w:rPr>
          <w:spacing w:val="-5"/>
        </w:rPr>
        <w:t> </w:t>
      </w:r>
      <w:r>
        <w:rPr/>
        <w:t>Page</w:t>
      </w:r>
      <w:r>
        <w:rPr>
          <w:spacing w:val="-6"/>
        </w:rPr>
        <w:t> </w:t>
      </w:r>
      <w:r>
        <w:rPr/>
        <w:t>Interactive</w:t>
      </w:r>
      <w:r>
        <w:rPr>
          <w:spacing w:val="-4"/>
        </w:rPr>
        <w:t> </w:t>
      </w:r>
      <w:r>
        <w:rPr/>
        <w:t>Data</w:t>
      </w:r>
      <w:r>
        <w:rPr>
          <w:spacing w:val="-6"/>
        </w:rPr>
        <w:t> </w:t>
      </w:r>
      <w:r>
        <w:rPr/>
        <w:t>File</w:t>
      </w:r>
      <w:r>
        <w:rPr>
          <w:spacing w:val="-5"/>
        </w:rPr>
        <w:t> </w:t>
      </w:r>
      <w:r>
        <w:rPr/>
        <w:t>(embedded</w:t>
      </w:r>
      <w:r>
        <w:rPr>
          <w:spacing w:val="-4"/>
        </w:rPr>
        <w:t> </w:t>
      </w:r>
      <w:r>
        <w:rPr/>
        <w:t>within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Inline</w:t>
      </w:r>
      <w:r>
        <w:rPr>
          <w:spacing w:val="-4"/>
        </w:rPr>
        <w:t> </w:t>
      </w:r>
      <w:r>
        <w:rPr/>
        <w:t>XBRL</w:t>
      </w:r>
      <w:r>
        <w:rPr>
          <w:spacing w:val="-8"/>
        </w:rPr>
        <w:t> </w:t>
      </w:r>
      <w:r>
        <w:rPr>
          <w:spacing w:val="-2"/>
        </w:rPr>
        <w:t>document).</w:t>
      </w:r>
    </w:p>
    <w:p>
      <w:pPr>
        <w:pStyle w:val="BodyText"/>
        <w:spacing w:after="0"/>
        <w:sectPr>
          <w:pgSz w:w="15840" w:h="12240" w:orient="landscape"/>
          <w:pgMar w:header="3" w:footer="18" w:top="620" w:bottom="200" w:left="1440" w:right="1800"/>
        </w:sectPr>
      </w:pPr>
    </w:p>
    <w:p>
      <w:pPr>
        <w:pStyle w:val="BodyText"/>
        <w:spacing w:before="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533400</wp:posOffset>
                </wp:positionH>
                <wp:positionV relativeFrom="page">
                  <wp:posOffset>457200</wp:posOffset>
                </wp:positionV>
                <wp:extent cx="9004300" cy="4127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004300" cy="41275"/>
                          <a:chExt cx="9004300" cy="4127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900430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0" h="41275">
                                <a:moveTo>
                                  <a:pt x="9003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1148"/>
                                </a:lnTo>
                                <a:lnTo>
                                  <a:pt x="6083" y="41148"/>
                                </a:lnTo>
                                <a:lnTo>
                                  <a:pt x="6083" y="6096"/>
                                </a:lnTo>
                                <a:lnTo>
                                  <a:pt x="9003792" y="6096"/>
                                </a:lnTo>
                                <a:lnTo>
                                  <a:pt x="9003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900430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0" h="41275">
                                <a:moveTo>
                                  <a:pt x="9003792" y="0"/>
                                </a:moveTo>
                                <a:lnTo>
                                  <a:pt x="8997696" y="0"/>
                                </a:lnTo>
                                <a:lnTo>
                                  <a:pt x="8997696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41148"/>
                                </a:lnTo>
                                <a:lnTo>
                                  <a:pt x="9003792" y="41148"/>
                                </a:lnTo>
                                <a:lnTo>
                                  <a:pt x="9003792" y="33528"/>
                                </a:lnTo>
                                <a:lnTo>
                                  <a:pt x="9003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pt;margin-top:36pt;width:709pt;height:3.25pt;mso-position-horizontal-relative:page;mso-position-vertical-relative:page;z-index:15734272" id="docshapegroup20" coordorigin="840,720" coordsize="14180,65">
                <v:shape style="position:absolute;left:840;top:720;width:14180;height:65" id="docshape21" coordorigin="840,720" coordsize="14180,65" path="m15019,720l840,720,840,730,840,785,850,785,850,730,15019,730,15019,720xe" filled="true" fillcolor="#666666" stroked="false">
                  <v:path arrowok="t"/>
                  <v:fill type="solid"/>
                </v:shape>
                <v:shape style="position:absolute;left:840;top:720;width:14180;height:65" id="docshape22" coordorigin="840,720" coordsize="14180,65" path="m15019,720l15010,720,15010,773,840,773,840,785,15019,785,15019,773,15019,720xe" filled="true" fillcolor="#99999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2"/>
        <w:ind w:right="3"/>
        <w:jc w:val="center"/>
      </w:pPr>
      <w:r>
        <w:rPr>
          <w:spacing w:val="-2"/>
        </w:rPr>
        <w:t>SIGNATURE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359"/>
      </w:pPr>
      <w:r>
        <w:rPr/>
        <w:t>Pursuant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Securities</w:t>
      </w:r>
      <w:r>
        <w:rPr>
          <w:spacing w:val="-3"/>
        </w:rPr>
        <w:t> </w:t>
      </w:r>
      <w:r>
        <w:rPr/>
        <w:t>Exchange</w:t>
      </w:r>
      <w:r>
        <w:rPr>
          <w:spacing w:val="-1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1934,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registrant</w:t>
      </w:r>
      <w:r>
        <w:rPr>
          <w:spacing w:val="-2"/>
        </w:rPr>
        <w:t> </w:t>
      </w:r>
      <w:r>
        <w:rPr/>
        <w:t>has</w:t>
      </w:r>
      <w:r>
        <w:rPr>
          <w:spacing w:val="-5"/>
        </w:rPr>
        <w:t> </w:t>
      </w:r>
      <w:r>
        <w:rPr/>
        <w:t>duly</w:t>
      </w:r>
      <w:r>
        <w:rPr>
          <w:spacing w:val="-3"/>
        </w:rPr>
        <w:t> </w:t>
      </w:r>
      <w:r>
        <w:rPr/>
        <w:t>caused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report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signed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its</w:t>
      </w:r>
      <w:r>
        <w:rPr>
          <w:spacing w:val="-1"/>
        </w:rPr>
        <w:t> </w:t>
      </w:r>
      <w:r>
        <w:rPr/>
        <w:t>behalf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the undersigned hereunto duly authorized.</w:t>
      </w:r>
    </w:p>
    <w:p>
      <w:pPr>
        <w:pStyle w:val="BodyText"/>
        <w:spacing w:before="49"/>
      </w:pPr>
    </w:p>
    <w:p>
      <w:pPr>
        <w:pStyle w:val="BodyText"/>
        <w:ind w:left="6479"/>
      </w:pPr>
      <w:r>
        <w:rPr>
          <w:spacing w:val="-6"/>
        </w:rPr>
        <w:t>ALTABA </w:t>
      </w:r>
      <w:r>
        <w:rPr>
          <w:spacing w:val="-4"/>
        </w:rPr>
        <w:t>INC.</w:t>
      </w:r>
    </w:p>
    <w:p>
      <w:pPr>
        <w:pStyle w:val="BodyText"/>
        <w:spacing w:before="11"/>
      </w:pPr>
    </w:p>
    <w:p>
      <w:pPr>
        <w:pStyle w:val="BodyText"/>
        <w:tabs>
          <w:tab w:pos="6479" w:val="left" w:leader="none"/>
          <w:tab w:pos="7214" w:val="left" w:leader="none"/>
          <w:tab w:pos="12599" w:val="left" w:leader="none"/>
        </w:tabs>
        <w:ind w:left="6479" w:hanging="6120"/>
      </w:pPr>
      <w:r>
        <w:rPr>
          <w:position w:val="-2"/>
        </w:rPr>
        <w:t>Date: May 7, 2026</w:t>
        <w:tab/>
      </w:r>
      <w:r>
        <w:rPr>
          <w:spacing w:val="-4"/>
        </w:rPr>
        <w:t>By:</w:t>
      </w:r>
      <w:r>
        <w:rPr/>
        <w:tab/>
      </w:r>
      <w:r>
        <w:rPr>
          <w:u w:val="single"/>
        </w:rPr>
        <w:t>/s/ Alexi A. Wellman</w:t>
        <w:tab/>
      </w:r>
      <w:r>
        <w:rPr/>
        <w:t> </w:t>
      </w:r>
      <w:r>
        <w:rPr>
          <w:spacing w:val="-2"/>
        </w:rPr>
        <w:t>Name:</w:t>
      </w:r>
      <w:r>
        <w:rPr/>
        <w:tab/>
        <w:t>Alexi A. Wellman</w:t>
      </w:r>
    </w:p>
    <w:p>
      <w:pPr>
        <w:pStyle w:val="BodyText"/>
        <w:tabs>
          <w:tab w:pos="7214" w:val="left" w:leader="none"/>
        </w:tabs>
        <w:spacing w:line="230" w:lineRule="exact"/>
        <w:ind w:left="6479"/>
      </w:pPr>
      <w:r>
        <w:rPr>
          <w:spacing w:val="-2"/>
        </w:rPr>
        <w:t>Title:</w:t>
      </w:r>
      <w:r>
        <w:rPr/>
        <w:tab/>
        <w:t>Chief</w:t>
      </w:r>
      <w:r>
        <w:rPr>
          <w:spacing w:val="-8"/>
        </w:rPr>
        <w:t> </w:t>
      </w:r>
      <w:r>
        <w:rPr/>
        <w:t>Executive,</w:t>
      </w:r>
      <w:r>
        <w:rPr>
          <w:spacing w:val="-6"/>
        </w:rPr>
        <w:t> </w:t>
      </w:r>
      <w:r>
        <w:rPr/>
        <w:t>Financial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Accounting</w:t>
      </w:r>
      <w:r>
        <w:rPr>
          <w:spacing w:val="-7"/>
        </w:rPr>
        <w:t> </w:t>
      </w:r>
      <w:r>
        <w:rPr>
          <w:spacing w:val="-2"/>
        </w:rPr>
        <w:t>Officer</w:t>
      </w:r>
    </w:p>
    <w:sectPr>
      <w:pgSz w:w="15840" w:h="12240" w:orient="landscape"/>
      <w:pgMar w:header="3" w:footer="18" w:top="620" w:bottom="20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-38100</wp:posOffset>
              </wp:positionH>
              <wp:positionV relativeFrom="page">
                <wp:posOffset>7620993</wp:posOffset>
              </wp:positionV>
              <wp:extent cx="347345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473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3pt;margin-top:600.078247pt;width:27.35pt;height:13.05pt;mso-position-horizontal-relative:page;mso-position-vertical-relative:page;z-index:-1580236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9068760</wp:posOffset>
              </wp:positionH>
              <wp:positionV relativeFrom="page">
                <wp:posOffset>7620993</wp:posOffset>
              </wp:positionV>
              <wp:extent cx="100203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020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5/8/2026,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2:52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4.075623pt;margin-top:600.078247pt;width:78.9pt;height:13.05pt;mso-position-horizontal-relative:page;mso-position-vertical-relative:page;z-index:-1580185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5/8/2026,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2:52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t>AM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-12700</wp:posOffset>
              </wp:positionH>
              <wp:positionV relativeFrom="page">
                <wp:posOffset>-11094</wp:posOffset>
              </wp:positionV>
              <wp:extent cx="22225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22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8-</w:t>
                          </w:r>
                          <w:r>
                            <w:rPr>
                              <w:spacing w:val="-10"/>
                            </w:rPr>
                            <w:t>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-1pt;margin-top:-.873556pt;width:17.5pt;height:13.05pt;mso-position-horizontal-relative:page;mso-position-vertical-relative:page;z-index:-158033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8-</w:t>
                    </w:r>
                    <w:r>
                      <w:rPr>
                        <w:spacing w:val="-10"/>
                      </w:rPr>
                      <w:t>K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6476445</wp:posOffset>
              </wp:positionH>
              <wp:positionV relativeFrom="page">
                <wp:posOffset>-11094</wp:posOffset>
              </wp:positionV>
              <wp:extent cx="3593465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934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file:///C:/Users/hp/Downloads/altaba5/000119312526211810-8-K.htm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956329pt;margin-top:-.873556pt;width:282.95pt;height:13.05pt;mso-position-horizontal-relative:page;mso-position-vertical-relative:page;z-index:-158028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file:///C:/Users/hp/Downloads/altaba5/000119312526211810-8-K.htm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359" w:hanging="490"/>
      </w:pPr>
      <w:rPr>
        <w:rFonts w:hint="default" w:ascii="Segoe UI Symbol" w:hAnsi="Segoe UI Symbol" w:eastAsia="Segoe UI Symbol" w:cs="Segoe UI Symbol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4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4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2" w:hanging="4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4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80" w:hanging="4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04" w:hanging="4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8" w:hanging="4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52" w:hanging="49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"/>
      <w:ind w:left="361" w:right="2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1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0"/>
      <w:ind w:left="361" w:right="2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3"/>
      <w:ind w:left="849" w:hanging="49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8-K</dc:title>
  <dcterms:created xsi:type="dcterms:W3CDTF">2026-05-07T21:58:35Z</dcterms:created>
  <dcterms:modified xsi:type="dcterms:W3CDTF">2026-05-07T21:58:35Z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2026-05-07T00:00:00Z</vt:filetime>
  </property>
  <property fmtid="{D5CDD505-2E9C-101B-9397-08002B2CF9AE}" pid="4" name="Producer">
    <vt:lpwstr>Microsoft: Print To PDF</vt:lpwstr>
  </property>
</Properties>
</file>